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B0" w:rsidRPr="00CD7EB0" w:rsidRDefault="00CD7EB0" w:rsidP="00CD7EB0">
      <w:pPr>
        <w:tabs>
          <w:tab w:val="center" w:pos="4320"/>
          <w:tab w:val="right" w:pos="86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7EB0">
        <w:rPr>
          <w:rFonts w:ascii="Times New Roman" w:eastAsia="Times New Roman" w:hAnsi="Times New Roman" w:cs="Times New Roman"/>
          <w:noProof/>
          <w:kern w:val="28"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2FF06B19" wp14:editId="354958C0">
            <wp:simplePos x="0" y="0"/>
            <wp:positionH relativeFrom="column">
              <wp:posOffset>-121920</wp:posOffset>
            </wp:positionH>
            <wp:positionV relativeFrom="paragraph">
              <wp:posOffset>135890</wp:posOffset>
            </wp:positionV>
            <wp:extent cx="652145" cy="798830"/>
            <wp:effectExtent l="0" t="0" r="0" b="1270"/>
            <wp:wrapNone/>
            <wp:docPr id="2" name="Picture 2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</w:t>
      </w: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</w:t>
      </w:r>
      <w:proofErr w:type="gramEnd"/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 М</w:t>
      </w: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</w:p>
    <w:p w:rsidR="00CD7EB0" w:rsidRPr="00CD7EB0" w:rsidRDefault="00CD7EB0" w:rsidP="00CD7EB0">
      <w:pPr>
        <w:pBdr>
          <w:bottom w:val="single" w:sz="4" w:space="1" w:color="auto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7EB0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D7EB0" w:rsidRPr="00CD7EB0" w:rsidRDefault="00CD7EB0" w:rsidP="00CD7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0"/>
          <w:szCs w:val="20"/>
          <w:lang w:val="bg-BG" w:eastAsia="bg-BG"/>
        </w:rPr>
      </w:pPr>
      <w:r w:rsidRPr="00CD7EB0">
        <w:rPr>
          <w:rFonts w:ascii="Times New Roman" w:eastAsia="Times New Roman" w:hAnsi="Times New Roman" w:cs="Times New Roman"/>
          <w:b/>
          <w:i/>
          <w:kern w:val="28"/>
          <w:sz w:val="20"/>
          <w:szCs w:val="20"/>
          <w:lang w:val="bg-BG" w:eastAsia="bg-BG"/>
        </w:rPr>
        <w:t>9700 гр. Шумен, бул. “Славянски” № 17, тел.</w:t>
      </w:r>
      <w:r w:rsidRPr="00CD7EB0">
        <w:rPr>
          <w:rFonts w:ascii="Times New Roman" w:eastAsia="Times New Roman" w:hAnsi="Times New Roman" w:cs="Times New Roman"/>
          <w:b/>
          <w:i/>
          <w:kern w:val="28"/>
          <w:sz w:val="20"/>
          <w:szCs w:val="20"/>
          <w:lang w:eastAsia="bg-BG"/>
        </w:rPr>
        <w:t>/</w:t>
      </w:r>
      <w:r w:rsidRPr="00CD7EB0">
        <w:rPr>
          <w:rFonts w:ascii="Times New Roman" w:eastAsia="Times New Roman" w:hAnsi="Times New Roman" w:cs="Times New Roman"/>
          <w:b/>
          <w:i/>
          <w:kern w:val="28"/>
          <w:sz w:val="20"/>
          <w:szCs w:val="20"/>
          <w:lang w:val="bg-BG" w:eastAsia="bg-BG"/>
        </w:rPr>
        <w:t>факс: 054/800400,</w:t>
      </w:r>
    </w:p>
    <w:p w:rsidR="00CD7EB0" w:rsidRPr="00CD7EB0" w:rsidRDefault="00CD7EB0" w:rsidP="00CD7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0"/>
          <w:szCs w:val="20"/>
          <w:lang w:val="de-DE" w:eastAsia="bg-BG"/>
        </w:rPr>
      </w:pPr>
      <w:r w:rsidRPr="00CD7EB0">
        <w:rPr>
          <w:rFonts w:ascii="Times New Roman" w:eastAsia="Times New Roman" w:hAnsi="Times New Roman" w:cs="Times New Roman"/>
          <w:b/>
          <w:i/>
          <w:kern w:val="28"/>
          <w:sz w:val="20"/>
          <w:szCs w:val="20"/>
          <w:lang w:val="bg-BG" w:eastAsia="bg-BG"/>
        </w:rPr>
        <w:t>e-</w:t>
      </w:r>
      <w:proofErr w:type="spellStart"/>
      <w:r w:rsidRPr="00CD7EB0">
        <w:rPr>
          <w:rFonts w:ascii="Times New Roman" w:eastAsia="Times New Roman" w:hAnsi="Times New Roman" w:cs="Times New Roman"/>
          <w:b/>
          <w:i/>
          <w:kern w:val="28"/>
          <w:sz w:val="20"/>
          <w:szCs w:val="20"/>
          <w:lang w:val="bg-BG" w:eastAsia="bg-BG"/>
        </w:rPr>
        <w:t>mail</w:t>
      </w:r>
      <w:proofErr w:type="spellEnd"/>
      <w:r w:rsidRPr="00CD7EB0">
        <w:rPr>
          <w:rFonts w:ascii="Times New Roman" w:eastAsia="Times New Roman" w:hAnsi="Times New Roman" w:cs="Times New Roman"/>
          <w:b/>
          <w:i/>
          <w:kern w:val="28"/>
          <w:sz w:val="20"/>
          <w:szCs w:val="20"/>
          <w:lang w:val="bg-BG" w:eastAsia="bg-BG"/>
        </w:rPr>
        <w:t xml:space="preserve">: </w:t>
      </w:r>
      <w:hyperlink r:id="rId6" w:history="1">
        <w:r w:rsidRPr="00CD7EB0">
          <w:rPr>
            <w:rFonts w:ascii="Times New Roman" w:eastAsia="Times New Roman" w:hAnsi="Times New Roman" w:cs="Times New Roman"/>
            <w:b/>
            <w:i/>
            <w:color w:val="0000FF"/>
            <w:kern w:val="28"/>
            <w:sz w:val="20"/>
            <w:szCs w:val="20"/>
            <w:u w:val="single"/>
            <w:lang w:val="bg-BG" w:eastAsia="bg-BG"/>
          </w:rPr>
          <w:t>mayor@shumen.bg</w:t>
        </w:r>
      </w:hyperlink>
      <w:r w:rsidRPr="00CD7EB0">
        <w:rPr>
          <w:rFonts w:ascii="Times New Roman" w:eastAsia="Times New Roman" w:hAnsi="Times New Roman" w:cs="Times New Roman"/>
          <w:b/>
          <w:i/>
          <w:kern w:val="28"/>
          <w:sz w:val="20"/>
          <w:szCs w:val="20"/>
          <w:lang w:val="de-DE" w:eastAsia="bg-BG"/>
        </w:rPr>
        <w:t xml:space="preserve">, </w:t>
      </w:r>
      <w:hyperlink r:id="rId7" w:history="1">
        <w:r w:rsidRPr="00CD7EB0">
          <w:rPr>
            <w:rFonts w:ascii="Times New Roman" w:eastAsia="Times New Roman" w:hAnsi="Times New Roman" w:cs="Times New Roman"/>
            <w:b/>
            <w:i/>
            <w:color w:val="0000FF"/>
            <w:kern w:val="28"/>
            <w:sz w:val="20"/>
            <w:szCs w:val="20"/>
            <w:u w:val="single"/>
            <w:lang w:val="bg-BG" w:eastAsia="bg-BG"/>
          </w:rPr>
          <w:t>http://www.shumen.bg</w:t>
        </w:r>
      </w:hyperlink>
    </w:p>
    <w:p w:rsidR="00CD7EB0" w:rsidRPr="00CD7EB0" w:rsidRDefault="00CD7EB0" w:rsidP="00CD7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0"/>
          <w:szCs w:val="20"/>
          <w:lang w:eastAsia="bg-BG"/>
        </w:rPr>
      </w:pPr>
      <w:r w:rsidRPr="00CD7EB0">
        <w:rPr>
          <w:rFonts w:ascii="Times New Roman" w:eastAsia="Times New Roman" w:hAnsi="Times New Roman" w:cs="Times New Roman"/>
          <w:b/>
          <w:i/>
          <w:kern w:val="28"/>
          <w:sz w:val="20"/>
          <w:szCs w:val="20"/>
          <w:lang w:val="bg-BG" w:eastAsia="bg-BG"/>
        </w:rPr>
        <w:t>ISO 9001:200</w:t>
      </w:r>
      <w:r w:rsidRPr="00CD7EB0">
        <w:rPr>
          <w:rFonts w:ascii="Times New Roman" w:eastAsia="Times New Roman" w:hAnsi="Times New Roman" w:cs="Times New Roman"/>
          <w:b/>
          <w:i/>
          <w:kern w:val="28"/>
          <w:sz w:val="20"/>
          <w:szCs w:val="20"/>
          <w:lang w:eastAsia="bg-BG"/>
        </w:rPr>
        <w:t>8</w:t>
      </w:r>
      <w:r w:rsidRPr="00CD7EB0">
        <w:rPr>
          <w:rFonts w:ascii="Times New Roman" w:eastAsia="Times New Roman" w:hAnsi="Times New Roman" w:cs="Times New Roman"/>
          <w:b/>
          <w:i/>
          <w:kern w:val="28"/>
          <w:sz w:val="20"/>
          <w:szCs w:val="20"/>
          <w:lang w:val="bg-BG" w:eastAsia="bg-BG"/>
        </w:rPr>
        <w:t xml:space="preserve">  ISO 14001:2004   OHSAS 18001:2007</w:t>
      </w:r>
    </w:p>
    <w:p w:rsidR="00CD7EB0" w:rsidRPr="00CD7EB0" w:rsidRDefault="00CD7EB0" w:rsidP="00CD7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7EB0" w:rsidRPr="00CD7EB0" w:rsidRDefault="00CD7EB0" w:rsidP="00CD7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D7EB0" w:rsidRPr="00CD7EB0" w:rsidRDefault="00CD7EB0" w:rsidP="00CD7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D7E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</w:t>
      </w:r>
    </w:p>
    <w:p w:rsidR="00A93C81" w:rsidRDefault="00A93C81" w:rsidP="00CD7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D7EB0" w:rsidRPr="00CD7EB0" w:rsidRDefault="00A93C81" w:rsidP="00CD7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Г-ЖА АСЯ АСПАРУХОВА -</w:t>
      </w:r>
      <w:r w:rsidR="00CD7EB0" w:rsidRPr="00CD7E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ПРЕДСЕДАТЕЛ </w:t>
      </w:r>
    </w:p>
    <w:p w:rsidR="00CD7EB0" w:rsidRPr="00CD7EB0" w:rsidRDefault="00CD7EB0" w:rsidP="00CD7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D7E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ОБЩИНСКИ СЪВЕТ ШУМЕН</w:t>
      </w:r>
    </w:p>
    <w:p w:rsidR="00A93C81" w:rsidRDefault="00A93C81" w:rsidP="00CD7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D7EB0" w:rsidRPr="00CD7EB0" w:rsidRDefault="00CD7EB0" w:rsidP="00CD7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D7E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ГР.ШУМЕН</w:t>
      </w:r>
    </w:p>
    <w:p w:rsidR="00CD7EB0" w:rsidRPr="00CD7EB0" w:rsidRDefault="00CD7EB0" w:rsidP="00CD7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D7EB0" w:rsidRPr="00CD7EB0" w:rsidRDefault="00CD7EB0" w:rsidP="00CD7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D7EB0" w:rsidRPr="00CD7EB0" w:rsidRDefault="00CD7EB0" w:rsidP="00CD7E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D7E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О К Л А Д Н А   З А П И С К А</w:t>
      </w:r>
    </w:p>
    <w:p w:rsidR="00CD7EB0" w:rsidRPr="00CD7EB0" w:rsidRDefault="00CD7EB0" w:rsidP="00CD7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D7EB0" w:rsidRPr="00CD7EB0" w:rsidRDefault="00CD7EB0" w:rsidP="00CD7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7E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  <w:r w:rsidRPr="00CD7E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  <w:r w:rsidRPr="00CD7E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От:  </w:t>
      </w:r>
      <w:r w:rsidR="000F7FB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Проф. Христо</w:t>
      </w:r>
      <w:r w:rsidRPr="00CD7E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Христов - Кмет на </w:t>
      </w:r>
      <w:r w:rsidR="000F7FB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</w:t>
      </w:r>
      <w:r w:rsidRPr="00CD7E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бщина Шумен</w:t>
      </w:r>
    </w:p>
    <w:p w:rsidR="00CD7EB0" w:rsidRPr="00CD7EB0" w:rsidRDefault="00CD7EB0" w:rsidP="00CD7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D7E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CD7E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 xml:space="preserve"> </w:t>
      </w:r>
    </w:p>
    <w:p w:rsidR="00CD7EB0" w:rsidRPr="00CD7EB0" w:rsidRDefault="00CD7EB0" w:rsidP="00CD7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D7EB0" w:rsidRPr="00457666" w:rsidRDefault="00CD7EB0" w:rsidP="00CD7EB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7E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ОТНОСНО</w:t>
      </w:r>
      <w:r w:rsidRPr="004576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: Приемане на </w:t>
      </w:r>
      <w:r w:rsidR="00E479F1" w:rsidRPr="004576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r w:rsidRPr="004576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Програма </w:t>
      </w:r>
      <w:r w:rsidR="004576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опазване на околната среда</w:t>
      </w:r>
      <w:r w:rsidRPr="004576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</w:t>
      </w:r>
      <w:r w:rsidR="00A606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</w:t>
      </w:r>
      <w:r w:rsidRPr="004576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бщина Шумен, с период на действие 20</w:t>
      </w:r>
      <w:r w:rsidR="001E5B6D" w:rsidRPr="004576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F37198" w:rsidRPr="004576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Pr="004576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-202</w:t>
      </w:r>
      <w:r w:rsidR="00F37198" w:rsidRPr="004576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="001E5B6D" w:rsidRPr="004576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576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г.</w:t>
      </w:r>
      <w:r w:rsidR="00E479F1" w:rsidRPr="004576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Pr="004576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CD7EB0" w:rsidRPr="00CD7EB0" w:rsidRDefault="00CD7EB0" w:rsidP="00CD7EB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D7EB0" w:rsidRPr="00CD7EB0" w:rsidRDefault="00CD7EB0" w:rsidP="00CD7E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D7EB0" w:rsidRPr="00CD7EB0" w:rsidRDefault="00CD7EB0" w:rsidP="00CD7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D7E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УВАЖАЕМ</w:t>
      </w:r>
      <w:r w:rsidR="001E5B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А </w:t>
      </w:r>
      <w:r w:rsidRPr="00CD7E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Г-</w:t>
      </w:r>
      <w:r w:rsidR="001E5B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ЖО АСПАРУХОВА</w:t>
      </w:r>
      <w:r w:rsidRPr="00CD7E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</w:p>
    <w:p w:rsidR="00CD7EB0" w:rsidRPr="00CD7EB0" w:rsidRDefault="00CD7EB0" w:rsidP="00CD7E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95E8A" w:rsidRPr="00A606E4" w:rsidRDefault="00457666" w:rsidP="00CD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606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Програмата за опазване на околната среда на </w:t>
      </w:r>
      <w:r w:rsidR="00A606E4" w:rsidRPr="00A606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A606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бщина Шумен </w:t>
      </w:r>
      <w:r w:rsidR="006722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(Програмата) </w:t>
      </w:r>
      <w:r w:rsidRPr="00A606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разработена на основание чл. 79, ал.1 и ал.2 от Закона за опазване на околната среда. </w:t>
      </w:r>
    </w:p>
    <w:p w:rsidR="00A606E4" w:rsidRPr="00A606E4" w:rsidRDefault="00A606E4" w:rsidP="00A606E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r w:rsidRPr="00A606E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разработ</w:t>
      </w:r>
      <w:r w:rsidRPr="00A606E4">
        <w:rPr>
          <w:rFonts w:ascii="Times New Roman" w:hAnsi="Times New Roman" w:cs="Times New Roman"/>
          <w:sz w:val="24"/>
          <w:szCs w:val="24"/>
          <w:lang w:val="bg-BG"/>
        </w:rPr>
        <w:t>ена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2021 - 2028 г</w:t>
      </w:r>
      <w:r w:rsidR="00E12D8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обхващайки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произтичат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задължение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общините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околната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Основните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поставят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настоящи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опазването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околната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Шумен,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бъдещи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мероприятия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намаляване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вредните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последици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човешката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изготвяне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съдържащ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източници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финансиране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доведе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дългосрочно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>.</w:t>
      </w:r>
    </w:p>
    <w:p w:rsidR="00A606E4" w:rsidRPr="00A606E4" w:rsidRDefault="00A606E4" w:rsidP="00A606E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06E4">
        <w:rPr>
          <w:rFonts w:ascii="Times New Roman" w:hAnsi="Times New Roman" w:cs="Times New Roman"/>
          <w:sz w:val="24"/>
          <w:szCs w:val="24"/>
        </w:rPr>
        <w:t>50</w:t>
      </w:r>
      <w:proofErr w:type="gramEnd"/>
      <w:r w:rsidRPr="00A606E4">
        <w:rPr>
          <w:rFonts w:ascii="Times New Roman" w:hAnsi="Times New Roman" w:cs="Times New Roman"/>
          <w:sz w:val="24"/>
          <w:szCs w:val="24"/>
        </w:rPr>
        <w:t xml:space="preserve">, т. 3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лечебните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растения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неразделна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r w:rsidRPr="00A606E4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бщинската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околната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Шумен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2021-2028 г. е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разработен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Лечебни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растения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>“.</w:t>
      </w:r>
      <w:r w:rsidRPr="00A606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6E4" w:rsidRDefault="00A606E4" w:rsidP="00A606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6E4">
        <w:rPr>
          <w:rFonts w:ascii="Times New Roman" w:hAnsi="Times New Roman" w:cs="Times New Roman"/>
          <w:sz w:val="24"/>
          <w:szCs w:val="24"/>
        </w:rPr>
        <w:t xml:space="preserve">В </w:t>
      </w:r>
      <w:r w:rsidRPr="00A606E4">
        <w:rPr>
          <w:rFonts w:ascii="Times New Roman" w:hAnsi="Times New Roman" w:cs="Times New Roman"/>
          <w:sz w:val="24"/>
          <w:szCs w:val="24"/>
          <w:lang w:val="bg-BG"/>
        </w:rPr>
        <w:t>този</w:t>
      </w:r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описани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видовете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лечебни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растения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находящи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Шумен,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техните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местообитания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находища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мерки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ресурсите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Разделът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постигне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6E4">
        <w:rPr>
          <w:rFonts w:ascii="Times New Roman" w:hAnsi="Times New Roman" w:cs="Times New Roman"/>
          <w:sz w:val="24"/>
          <w:szCs w:val="24"/>
        </w:rPr>
        <w:t>лечебните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растения</w:t>
      </w:r>
      <w:proofErr w:type="spellEnd"/>
      <w:proofErr w:type="gramEnd"/>
      <w:r w:rsidRPr="00A60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опазването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естествените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находища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предотвратяване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изчезването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отделни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лечебни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растения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4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A606E4">
        <w:rPr>
          <w:rFonts w:ascii="Times New Roman" w:hAnsi="Times New Roman" w:cs="Times New Roman"/>
          <w:sz w:val="24"/>
          <w:szCs w:val="24"/>
        </w:rPr>
        <w:t xml:space="preserve"> Шумен.</w:t>
      </w:r>
    </w:p>
    <w:p w:rsidR="00A606E4" w:rsidRPr="00A606E4" w:rsidRDefault="00A606E4" w:rsidP="00A606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DE7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FE7DE7">
        <w:rPr>
          <w:rFonts w:ascii="Times New Roman" w:eastAsia="Calibri" w:hAnsi="Times New Roman" w:cs="Times New Roman"/>
          <w:sz w:val="24"/>
          <w:szCs w:val="24"/>
          <w:lang w:val="bg-BG"/>
        </w:rPr>
        <w:t>чл. 22 и чл. 28 от Закона за местното самоуправление и местната администрация (ЗМСМА)</w:t>
      </w:r>
      <w:r w:rsidRPr="00FE7DE7">
        <w:rPr>
          <w:rFonts w:ascii="Times New Roman" w:hAnsi="Times New Roman" w:cs="Times New Roman"/>
          <w:sz w:val="24"/>
          <w:szCs w:val="24"/>
          <w:lang w:val="bg-BG"/>
        </w:rPr>
        <w:t xml:space="preserve"> в периода от 09.06.2023 г. до 08.07.2023 г. беше проведена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обществена консултация под формата на „Писмени консултации“ на предварителните варианти на двата документа. </w:t>
      </w:r>
      <w:r w:rsidR="00A519FB">
        <w:rPr>
          <w:rFonts w:ascii="Times New Roman" w:hAnsi="Times New Roman" w:cs="Times New Roman"/>
          <w:sz w:val="24"/>
          <w:szCs w:val="24"/>
          <w:lang w:val="bg-BG"/>
        </w:rPr>
        <w:t>Няма постъпили становища, мнения и предложения от заинтересовани лица.</w:t>
      </w:r>
    </w:p>
    <w:p w:rsidR="004018EF" w:rsidRPr="00F37E5F" w:rsidRDefault="00CD7EB0" w:rsidP="0024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519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Отстранени са забележките, дадени с писмо </w:t>
      </w:r>
      <w:r w:rsidR="00A519FB" w:rsidRPr="00A519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изх. № УПП-37-(2) от 13.07.2023 г., </w:t>
      </w:r>
      <w:r w:rsidRPr="00A519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РИОСВ–Шумен</w:t>
      </w:r>
      <w:r w:rsidR="00A519FB" w:rsidRPr="00A519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A519FB" w:rsidRPr="00A519FB">
        <w:t xml:space="preserve"> </w:t>
      </w:r>
      <w:r w:rsidR="00A519FB" w:rsidRPr="00A519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 предоставяне на допълнителна информация във връзка с подадено уведомление за изготвяне на програма.</w:t>
      </w:r>
      <w:r w:rsid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47A59" w:rsidRPr="00F37E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Докладът за изпълнение на препоръките </w:t>
      </w:r>
      <w:r w:rsidR="00F37E5F" w:rsidRPr="00F37E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47A59" w:rsidRPr="00F37E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предоставен за обществен достъп на интернет страницата на Община Шумен. </w:t>
      </w:r>
    </w:p>
    <w:p w:rsidR="00247A59" w:rsidRDefault="00247A59" w:rsidP="0024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писмо </w:t>
      </w:r>
      <w:r w:rsidR="00C43A57"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изх. </w:t>
      </w:r>
      <w:r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№ </w:t>
      </w:r>
      <w:r w:rsidR="00C43A57"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УПП</w:t>
      </w:r>
      <w:r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-3</w:t>
      </w:r>
      <w:r w:rsidR="00C43A57"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-(</w:t>
      </w:r>
      <w:r w:rsidR="00C43A57"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 от </w:t>
      </w:r>
      <w:r w:rsidR="00C43A57"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24.08</w:t>
      </w:r>
      <w:r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.2023 г. Директорът на РИОСВ</w:t>
      </w:r>
      <w:r w:rsidR="00C906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-Шумен</w:t>
      </w:r>
      <w:r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уведомява, ч</w:t>
      </w:r>
      <w:r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</w:t>
      </w:r>
      <w:r w:rsidR="00C43A57" w:rsidRPr="00C43A5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„Програма за опазване на околната среда на община Шумен, с период на действие 2021-2028 г.“</w:t>
      </w:r>
      <w:r w:rsidR="00C43A5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C43A57"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попада в обхвата на </w:t>
      </w:r>
      <w:r w:rsidR="00672281" w:rsidRPr="006722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Наредбата за условията и реда за извършване на оценка на съвместимостта на планове, програми, проекти и инвестиционни намерения с предмета и целите на опазване на защитените зони</w:t>
      </w:r>
      <w:r w:rsidR="006722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(Наредбата за ОС).</w:t>
      </w:r>
      <w:r w:rsidR="00672281" w:rsidRPr="006722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722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направената проверка за допустимост по реда на Наредбата за ОС е установено, че Програмата </w:t>
      </w:r>
      <w:r w:rsidR="00C43A57"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допустима при </w:t>
      </w:r>
      <w:r w:rsid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спазване на режимите на:</w:t>
      </w:r>
    </w:p>
    <w:p w:rsidR="00C43A57" w:rsidRDefault="00C43A57" w:rsidP="00C43A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Защитените зони по смисъла на Закона за биологичното разнообразие, определени със заповедите им за обявяване;</w:t>
      </w:r>
    </w:p>
    <w:p w:rsidR="00C43A57" w:rsidRPr="00C43A57" w:rsidRDefault="00C43A57" w:rsidP="00C43A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Защитените територии, определени със Закона за защитените територии и заповедите им за обявяване, в т.ч. и с утвърдения План за управление на Природен парк „Шуменско плато“.</w:t>
      </w:r>
    </w:p>
    <w:p w:rsidR="00247A59" w:rsidRPr="00194020" w:rsidRDefault="00194020" w:rsidP="00CD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40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Предвидените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Pr="001940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Pr="001940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рограмата дейн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1940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както и че при одобряването им няма вероятност от отрицателно въздействие върху защитените зони от мрежата „Натура 2000“.</w:t>
      </w:r>
    </w:p>
    <w:p w:rsidR="00194020" w:rsidRPr="00C906E8" w:rsidRDefault="00C906E8" w:rsidP="00CD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6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Програма за опазване на околната среда на община Шумен, с период на действие 2021-2028 г.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предвидените в нея дейности не попадат и не могат да бъдат отнесени към някоя от позициите на Приложения №1 и №2 на Закона за околната среда (ЗООС) и не подлежи на регламентираните по реда на глава шеста от него процедури по оценка на въздействието върху околната среда (ОВОС) или екологична оценка (ЕО).</w:t>
      </w:r>
    </w:p>
    <w:p w:rsidR="00194020" w:rsidRPr="00C906E8" w:rsidRDefault="00C906E8" w:rsidP="00CD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  <w:r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писмо изх. № УПП-37-(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 от 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.2023 г. Директорът на РИОСВ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-Шумен</w:t>
      </w:r>
      <w:r w:rsidRPr="00C43A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съгласувал коригирания раздел „Лечебни растения“ към </w:t>
      </w:r>
      <w:r w:rsidRPr="00C906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„Програма за опазване на околната среда на община Шумен, с период на действие 2021-2028 г.“</w:t>
      </w:r>
    </w:p>
    <w:p w:rsidR="00CD7EB0" w:rsidRPr="00E20A94" w:rsidRDefault="00CD7EB0" w:rsidP="00CD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20A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тази връзка внасям окончателен вариант на </w:t>
      </w:r>
      <w:r w:rsidR="00E20A94" w:rsidRPr="00E20A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„Програма за опазване на околната среда на община Шумен, с период на действие 2021-2028 г.“ </w:t>
      </w:r>
      <w:r w:rsidR="00E20A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на раздел „Лечебни растения“ към нея, като</w:t>
      </w:r>
      <w:r w:rsidRPr="00E20A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предлагам Общински съвет-Шумен да вземе следните </w:t>
      </w:r>
    </w:p>
    <w:p w:rsidR="00CD7EB0" w:rsidRPr="00E20A94" w:rsidRDefault="00CD7EB0" w:rsidP="00CD7EB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</w:pPr>
      <w:r w:rsidRPr="00E20A94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>решениЯ:</w:t>
      </w:r>
    </w:p>
    <w:p w:rsidR="00E20A94" w:rsidRPr="00E20A94" w:rsidRDefault="00063DF6" w:rsidP="00EF50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чл.79, ал.4 от Закона за опазване на околната среда п</w:t>
      </w:r>
      <w:r w:rsidR="00CD7EB0" w:rsidRPr="00E20A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риема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="00E20A94" w:rsidRPr="00E20A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Програма за опазване на околната среда на община Шумен, с период на действие 2021-2028 г.“ и раздел „Лечебни растения“ към нея.</w:t>
      </w:r>
    </w:p>
    <w:p w:rsidR="00CD7EB0" w:rsidRPr="00E20A94" w:rsidRDefault="00CD7EB0" w:rsidP="00EF50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20A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Ежегодно в бюджета на Община Шумен да се осигуряват необходимите средства за изпълнение на програмата. </w:t>
      </w:r>
    </w:p>
    <w:p w:rsidR="00CD7EB0" w:rsidRPr="00F37198" w:rsidRDefault="00CD7EB0" w:rsidP="00CD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CD7EB0" w:rsidRPr="00E479F1" w:rsidRDefault="00CD7EB0" w:rsidP="00CD7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6058C" w:rsidRDefault="00F6058C" w:rsidP="00CD7EB0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 уважение</w:t>
      </w:r>
      <w:r w:rsidR="005E4C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:rsidR="005E4C4C" w:rsidRDefault="005E4C4C" w:rsidP="00CD7EB0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D7EB0" w:rsidRPr="00E479F1" w:rsidRDefault="00F6058C" w:rsidP="00CD7EB0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ПРОФ. ХРИСТО</w:t>
      </w:r>
      <w:r w:rsidR="00CD7EB0" w:rsidRPr="00E479F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ХРИСТОВ</w:t>
      </w:r>
    </w:p>
    <w:p w:rsidR="00CD7EB0" w:rsidRPr="005E4C4C" w:rsidRDefault="00CD7EB0" w:rsidP="00CD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E4C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КМЕТ НА ОБЩИНА ШУМЕН </w:t>
      </w:r>
    </w:p>
    <w:p w:rsidR="00CD7EB0" w:rsidRPr="00E479F1" w:rsidRDefault="00CD7EB0" w:rsidP="00CD7E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bg-BG" w:eastAsia="bg-BG"/>
        </w:rPr>
      </w:pPr>
    </w:p>
    <w:p w:rsidR="00CD7EB0" w:rsidRPr="00CD7EB0" w:rsidRDefault="00CD7EB0" w:rsidP="00CD7E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bg-BG" w:eastAsia="bg-BG"/>
        </w:rPr>
      </w:pPr>
    </w:p>
    <w:p w:rsidR="00E10FF2" w:rsidRDefault="00E10FF2" w:rsidP="00E10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10FF2" w:rsidSect="00E479F1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DB"/>
    <w:multiLevelType w:val="hybridMultilevel"/>
    <w:tmpl w:val="25E62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058A1"/>
    <w:multiLevelType w:val="hybridMultilevel"/>
    <w:tmpl w:val="DD5ED9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3410D0"/>
    <w:multiLevelType w:val="hybridMultilevel"/>
    <w:tmpl w:val="A75C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C22C7"/>
    <w:multiLevelType w:val="hybridMultilevel"/>
    <w:tmpl w:val="AA3669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4A4BF8"/>
    <w:multiLevelType w:val="hybridMultilevel"/>
    <w:tmpl w:val="2F66B386"/>
    <w:lvl w:ilvl="0" w:tplc="CE123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B4"/>
    <w:rsid w:val="00057267"/>
    <w:rsid w:val="00063DF6"/>
    <w:rsid w:val="000F7FBC"/>
    <w:rsid w:val="00194020"/>
    <w:rsid w:val="001D33CF"/>
    <w:rsid w:val="001E5B6D"/>
    <w:rsid w:val="0023422B"/>
    <w:rsid w:val="00247A59"/>
    <w:rsid w:val="004018EF"/>
    <w:rsid w:val="00457666"/>
    <w:rsid w:val="005E4C4C"/>
    <w:rsid w:val="00672281"/>
    <w:rsid w:val="0071069B"/>
    <w:rsid w:val="0079160D"/>
    <w:rsid w:val="007A01A5"/>
    <w:rsid w:val="00973622"/>
    <w:rsid w:val="009B5C7F"/>
    <w:rsid w:val="00A519FB"/>
    <w:rsid w:val="00A606E4"/>
    <w:rsid w:val="00A93C81"/>
    <w:rsid w:val="00A95E8A"/>
    <w:rsid w:val="00C43A57"/>
    <w:rsid w:val="00C906E8"/>
    <w:rsid w:val="00CB0FD4"/>
    <w:rsid w:val="00CD7EB0"/>
    <w:rsid w:val="00DA34BC"/>
    <w:rsid w:val="00DD4CB4"/>
    <w:rsid w:val="00E10FF2"/>
    <w:rsid w:val="00E12D89"/>
    <w:rsid w:val="00E20A94"/>
    <w:rsid w:val="00E479F1"/>
    <w:rsid w:val="00F37198"/>
    <w:rsid w:val="00F37E5F"/>
    <w:rsid w:val="00F47AAB"/>
    <w:rsid w:val="00F6058C"/>
    <w:rsid w:val="00FB2042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677ED-ECEA-4EEE-B904-AB6B092D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ume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or@shume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Zhivka Atanasova</dc:creator>
  <cp:keywords/>
  <dc:description/>
  <cp:lastModifiedBy>Zhivka Atanasova</cp:lastModifiedBy>
  <cp:revision>28</cp:revision>
  <cp:lastPrinted>2023-12-01T15:32:00Z</cp:lastPrinted>
  <dcterms:created xsi:type="dcterms:W3CDTF">2018-11-15T16:02:00Z</dcterms:created>
  <dcterms:modified xsi:type="dcterms:W3CDTF">2023-12-06T07:20:00Z</dcterms:modified>
</cp:coreProperties>
</file>